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68" w:rsidRDefault="00CE3DD7" w:rsidP="005C2DED">
      <w:pPr>
        <w:ind w:left="-142"/>
        <w:rPr>
          <w:rFonts w:ascii="Bookman Old Style" w:hAnsi="Bookman Old Style"/>
          <w:b/>
          <w:noProof/>
          <w:color w:val="FF0000"/>
          <w:sz w:val="36"/>
          <w:szCs w:val="36"/>
          <w:lang w:eastAsia="ru-RU"/>
        </w:rPr>
      </w:pPr>
      <w:r w:rsidRPr="00CD55DF">
        <w:rPr>
          <w:rFonts w:ascii="Bookman Old Style" w:hAnsi="Bookman Old Style"/>
          <w:b/>
          <w:noProof/>
          <w:color w:val="FF0000"/>
          <w:sz w:val="36"/>
          <w:szCs w:val="36"/>
          <w:lang w:eastAsia="ru-RU"/>
        </w:rPr>
        <w:t>ПЛАН БЕЗОПАСНОСТИ</w:t>
      </w:r>
    </w:p>
    <w:p w:rsidR="00CE3DD7" w:rsidRPr="00E20A68" w:rsidRDefault="00CE3DD7" w:rsidP="005C2DED">
      <w:pPr>
        <w:ind w:left="-142"/>
        <w:jc w:val="both"/>
        <w:rPr>
          <w:rFonts w:ascii="Bookman Old Style" w:hAnsi="Bookman Old Style"/>
          <w:b/>
          <w:noProof/>
          <w:color w:val="FF0000"/>
          <w:sz w:val="36"/>
          <w:szCs w:val="36"/>
          <w:lang w:eastAsia="ru-RU"/>
        </w:rPr>
      </w:pPr>
      <w:r w:rsidRPr="00CD55DF">
        <w:rPr>
          <w:rFonts w:ascii="Bookman Old Style" w:hAnsi="Bookman Old Style"/>
          <w:noProof/>
          <w:color w:val="17365D" w:themeColor="text2" w:themeShade="BF"/>
          <w:sz w:val="28"/>
          <w:szCs w:val="28"/>
          <w:lang w:eastAsia="ru-RU"/>
        </w:rPr>
        <w:t>в ситуации домашнего насилия</w:t>
      </w:r>
    </w:p>
    <w:p w:rsidR="00CE3DD7" w:rsidRPr="00CD55DF" w:rsidRDefault="00CE3DD7" w:rsidP="00581A16">
      <w:pPr>
        <w:ind w:left="708"/>
        <w:jc w:val="both"/>
        <w:rPr>
          <w:rFonts w:ascii="Bookman Old Style" w:hAnsi="Bookman Old Style"/>
          <w:b/>
          <w:noProof/>
          <w:color w:val="0070C0"/>
          <w:sz w:val="24"/>
          <w:szCs w:val="24"/>
          <w:lang w:eastAsia="ru-RU"/>
        </w:rPr>
      </w:pPr>
      <w:r w:rsidRPr="00CD55DF">
        <w:rPr>
          <w:rFonts w:ascii="Bookman Old Style" w:hAnsi="Bookman Old Style"/>
          <w:b/>
          <w:noProof/>
          <w:color w:val="0070C0"/>
          <w:sz w:val="24"/>
          <w:szCs w:val="24"/>
          <w:lang w:eastAsia="ru-RU"/>
        </w:rPr>
        <w:t>ПОДГОТОВИТЕЛЬНЫЕ МЕРОПРИЯТИЯ</w:t>
      </w:r>
    </w:p>
    <w:p w:rsidR="00CE3DD7" w:rsidRPr="00E97B99" w:rsidRDefault="00CE3DD7" w:rsidP="005C2DED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7B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-Подумайте о всех возможных способах, при которых можно </w:t>
      </w:r>
      <w:r w:rsidR="00BF21EF" w:rsidRPr="00E97B99">
        <w:rPr>
          <w:rFonts w:ascii="Times New Roman" w:hAnsi="Times New Roman" w:cs="Times New Roman"/>
          <w:noProof/>
          <w:sz w:val="28"/>
          <w:szCs w:val="28"/>
          <w:lang w:eastAsia="ru-RU"/>
        </w:rPr>
        <w:t>быстро и безопасно покинуть дом в ситуации домашнего насилия.</w:t>
      </w:r>
    </w:p>
    <w:p w:rsidR="00BF21EF" w:rsidRPr="00E97B99" w:rsidRDefault="00BF21EF" w:rsidP="005C2DED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7B99">
        <w:rPr>
          <w:rFonts w:ascii="Times New Roman" w:hAnsi="Times New Roman" w:cs="Times New Roman"/>
          <w:noProof/>
          <w:sz w:val="28"/>
          <w:szCs w:val="28"/>
          <w:lang w:eastAsia="ru-RU"/>
        </w:rPr>
        <w:t>-Заранее соберите все нео</w:t>
      </w:r>
      <w:r w:rsidR="00A12C94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Pr="00E97B99">
        <w:rPr>
          <w:rFonts w:ascii="Times New Roman" w:hAnsi="Times New Roman" w:cs="Times New Roman"/>
          <w:noProof/>
          <w:sz w:val="28"/>
          <w:szCs w:val="28"/>
          <w:lang w:eastAsia="ru-RU"/>
        </w:rPr>
        <w:t>ходимые вещи: одежду, лекарства, документы, ключи. Спрячь их в месте, о котором не знает обидчик.</w:t>
      </w:r>
    </w:p>
    <w:p w:rsidR="00BF21EF" w:rsidRPr="00E97B99" w:rsidRDefault="00BF21EF" w:rsidP="005C2DED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7B99">
        <w:rPr>
          <w:rFonts w:ascii="Times New Roman" w:hAnsi="Times New Roman" w:cs="Times New Roman"/>
          <w:noProof/>
          <w:sz w:val="28"/>
          <w:szCs w:val="28"/>
          <w:lang w:eastAsia="ru-RU"/>
        </w:rPr>
        <w:t>-Позаботься о наличии карманных денег для покупки всего необходимого на время твоего отсутствия дома.</w:t>
      </w:r>
    </w:p>
    <w:p w:rsidR="00BF21EF" w:rsidRPr="00E97B99" w:rsidRDefault="00BF21EF" w:rsidP="005C2DED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7B99">
        <w:rPr>
          <w:rFonts w:ascii="Times New Roman" w:hAnsi="Times New Roman" w:cs="Times New Roman"/>
          <w:noProof/>
          <w:sz w:val="28"/>
          <w:szCs w:val="28"/>
          <w:lang w:eastAsia="ru-RU"/>
        </w:rPr>
        <w:t>-Договоритесь с соседями, чтоб они вызвали милицию в случае необходимости или предоставили тебе доступ к телефону.</w:t>
      </w:r>
    </w:p>
    <w:p w:rsidR="00BF21EF" w:rsidRPr="00E97B99" w:rsidRDefault="00BF21EF" w:rsidP="005C2DED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7B99">
        <w:rPr>
          <w:rFonts w:ascii="Times New Roman" w:hAnsi="Times New Roman" w:cs="Times New Roman"/>
          <w:noProof/>
          <w:sz w:val="28"/>
          <w:szCs w:val="28"/>
          <w:lang w:eastAsia="ru-RU"/>
        </w:rPr>
        <w:t>-Договоритесь с родственниками, друзьями о возможности предоставления временного убежища.</w:t>
      </w:r>
    </w:p>
    <w:p w:rsidR="00BF21EF" w:rsidRPr="00E97B99" w:rsidRDefault="00BF21EF" w:rsidP="005C2DED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7B99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CD55DF" w:rsidRPr="00E97B99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Составь список организаций в твоем городе, которые могут предоставить временный приют, оказать консульта</w:t>
      </w:r>
      <w:r w:rsidR="00A12C94">
        <w:rPr>
          <w:rFonts w:ascii="Times New Roman" w:hAnsi="Times New Roman" w:cs="Times New Roman"/>
          <w:noProof/>
          <w:sz w:val="28"/>
          <w:szCs w:val="28"/>
          <w:lang w:eastAsia="ru-RU"/>
        </w:rPr>
        <w:t>ц</w:t>
      </w:r>
      <w:r w:rsidR="00CD55DF" w:rsidRPr="00E97B99">
        <w:rPr>
          <w:rFonts w:ascii="Times New Roman" w:hAnsi="Times New Roman" w:cs="Times New Roman"/>
          <w:noProof/>
          <w:sz w:val="28"/>
          <w:szCs w:val="28"/>
          <w:lang w:eastAsia="ru-RU"/>
        </w:rPr>
        <w:t>ии юриста или психолога.</w:t>
      </w:r>
    </w:p>
    <w:p w:rsidR="00C128EB" w:rsidRDefault="00C128EB" w:rsidP="00983992">
      <w:pPr>
        <w:spacing w:after="0"/>
        <w:jc w:val="center"/>
        <w:rPr>
          <w:rFonts w:ascii="Bookman Old Style" w:eastAsia="GungsuhChe" w:hAnsi="Bookman Old Style"/>
          <w:sz w:val="24"/>
          <w:szCs w:val="28"/>
        </w:rPr>
      </w:pPr>
    </w:p>
    <w:p w:rsidR="00C128EB" w:rsidRDefault="00C128EB" w:rsidP="00983992">
      <w:pPr>
        <w:spacing w:after="0"/>
        <w:jc w:val="center"/>
        <w:rPr>
          <w:rFonts w:ascii="Bookman Old Style" w:eastAsia="GungsuhChe" w:hAnsi="Bookman Old Style"/>
          <w:sz w:val="24"/>
          <w:szCs w:val="28"/>
        </w:rPr>
      </w:pPr>
    </w:p>
    <w:p w:rsidR="00497078" w:rsidRPr="00EB63ED" w:rsidRDefault="00497078" w:rsidP="00983992">
      <w:pPr>
        <w:spacing w:after="0"/>
        <w:jc w:val="center"/>
        <w:rPr>
          <w:rFonts w:ascii="Bookman Old Style" w:eastAsia="GungsuhChe" w:hAnsi="Bookman Old Style"/>
          <w:b/>
          <w:szCs w:val="28"/>
        </w:rPr>
      </w:pPr>
      <w:r w:rsidRPr="00B86864">
        <w:rPr>
          <w:rFonts w:ascii="Bookman Old Style" w:eastAsia="GungsuhChe" w:hAnsi="Bookman Old Style"/>
          <w:sz w:val="24"/>
          <w:szCs w:val="28"/>
        </w:rPr>
        <w:t xml:space="preserve">Городская круглосуточная горячая линия </w:t>
      </w:r>
      <w:r w:rsidRPr="009D2ABA">
        <w:rPr>
          <w:rStyle w:val="a5"/>
          <w:rFonts w:ascii="Bookman Old Style" w:hAnsi="Bookman Old Style" w:cs="Tahoma"/>
          <w:sz w:val="24"/>
          <w:szCs w:val="25"/>
          <w:shd w:val="clear" w:color="auto" w:fill="FFFFFF"/>
        </w:rPr>
        <w:t>для пострадавших от домашнего насилия</w:t>
      </w:r>
    </w:p>
    <w:p w:rsidR="00497078" w:rsidRPr="00497078" w:rsidRDefault="00497078" w:rsidP="00983992">
      <w:pPr>
        <w:spacing w:after="0"/>
        <w:jc w:val="center"/>
        <w:rPr>
          <w:rFonts w:ascii="Bookman Old Style" w:eastAsia="GungsuhChe" w:hAnsi="Bookman Old Style"/>
          <w:b/>
          <w:sz w:val="24"/>
          <w:szCs w:val="28"/>
        </w:rPr>
      </w:pPr>
      <w:r w:rsidRPr="00497078">
        <w:rPr>
          <w:rFonts w:ascii="Bookman Old Style" w:eastAsia="GungsuhChe" w:hAnsi="Bookman Old Style"/>
          <w:b/>
          <w:sz w:val="24"/>
          <w:szCs w:val="28"/>
        </w:rPr>
        <w:t>8(017)</w:t>
      </w:r>
      <w:r w:rsidRPr="00497078">
        <w:rPr>
          <w:rFonts w:ascii="Georgia" w:hAnsi="Georgia"/>
          <w:b/>
          <w:sz w:val="25"/>
          <w:szCs w:val="25"/>
          <w:shd w:val="clear" w:color="auto" w:fill="FFFFFF"/>
        </w:rPr>
        <w:t xml:space="preserve"> </w:t>
      </w:r>
      <w:r w:rsidRPr="00497078">
        <w:rPr>
          <w:rStyle w:val="a5"/>
          <w:rFonts w:ascii="Bookman Old Style" w:hAnsi="Bookman Old Style" w:cs="Tahoma"/>
          <w:color w:val="000000"/>
          <w:sz w:val="25"/>
          <w:szCs w:val="25"/>
          <w:shd w:val="clear" w:color="auto" w:fill="FFFFFF"/>
        </w:rPr>
        <w:t>317</w:t>
      </w:r>
      <w:r w:rsidRPr="00497078">
        <w:rPr>
          <w:rFonts w:ascii="Bookman Old Style" w:eastAsia="GungsuhChe" w:hAnsi="Bookman Old Style"/>
          <w:b/>
          <w:sz w:val="24"/>
          <w:szCs w:val="28"/>
        </w:rPr>
        <w:t xml:space="preserve">-32-32, </w:t>
      </w:r>
    </w:p>
    <w:p w:rsidR="00497078" w:rsidRPr="00497078" w:rsidRDefault="00497078" w:rsidP="00983992">
      <w:pPr>
        <w:spacing w:after="0"/>
        <w:jc w:val="center"/>
        <w:rPr>
          <w:rFonts w:ascii="Bookman Old Style" w:eastAsia="GungsuhChe" w:hAnsi="Bookman Old Style"/>
          <w:b/>
          <w:sz w:val="24"/>
          <w:szCs w:val="28"/>
        </w:rPr>
      </w:pPr>
      <w:r w:rsidRPr="00497078">
        <w:rPr>
          <w:rFonts w:ascii="Bookman Old Style" w:eastAsia="GungsuhChe" w:hAnsi="Bookman Old Style"/>
          <w:b/>
          <w:sz w:val="24"/>
          <w:szCs w:val="28"/>
        </w:rPr>
        <w:t>+375 29 367-32-32,</w:t>
      </w:r>
    </w:p>
    <w:p w:rsidR="00497078" w:rsidRPr="00497078" w:rsidRDefault="00497078" w:rsidP="00983992">
      <w:pPr>
        <w:spacing w:after="0"/>
        <w:jc w:val="center"/>
        <w:rPr>
          <w:rFonts w:ascii="Bookman Old Style" w:eastAsia="GungsuhChe" w:hAnsi="Bookman Old Style"/>
          <w:b/>
          <w:sz w:val="24"/>
          <w:szCs w:val="28"/>
        </w:rPr>
      </w:pPr>
      <w:r w:rsidRPr="00497078">
        <w:rPr>
          <w:rFonts w:ascii="Bookman Old Style" w:eastAsia="GungsuhChe" w:hAnsi="Bookman Old Style"/>
          <w:b/>
          <w:sz w:val="24"/>
          <w:szCs w:val="28"/>
        </w:rPr>
        <w:t>+375 33 603-32-32</w:t>
      </w:r>
    </w:p>
    <w:p w:rsidR="001C3579" w:rsidRDefault="00FB7ED0" w:rsidP="0098399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7B9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(017) 318-32-32</w:t>
      </w:r>
      <w:r w:rsidRPr="00862270">
        <w:rPr>
          <w:rFonts w:ascii="Times New Roman" w:eastAsia="Times New Roman" w:hAnsi="Times New Roman" w:cs="Times New Roman"/>
          <w:b/>
          <w:lang w:eastAsia="ru-RU"/>
        </w:rPr>
        <w:t xml:space="preserve"> – анонимная психологическая телефонная линия для детей и подростков;</w:t>
      </w:r>
    </w:p>
    <w:p w:rsidR="00F50DAC" w:rsidRDefault="00862270" w:rsidP="00983992">
      <w:pPr>
        <w:spacing w:after="0" w:line="320" w:lineRule="exact"/>
        <w:jc w:val="center"/>
        <w:rPr>
          <w:rFonts w:ascii="Bookman Old Style" w:hAnsi="Bookman Old Style" w:cs="Arial"/>
          <w:color w:val="1F1F1F"/>
          <w:shd w:val="clear" w:color="auto" w:fill="F2F2F2"/>
        </w:rPr>
      </w:pPr>
      <w:r w:rsidRPr="00862270">
        <w:rPr>
          <w:rFonts w:ascii="Bookman Old Style" w:hAnsi="Bookman Old Style" w:cs="Arial"/>
          <w:b/>
          <w:color w:val="1F1F1F"/>
          <w:shd w:val="clear" w:color="auto" w:fill="F2F2F2"/>
        </w:rPr>
        <w:t>«</w:t>
      </w:r>
      <w:r w:rsidRPr="00862270">
        <w:rPr>
          <w:rFonts w:ascii="Bookman Old Style" w:hAnsi="Bookman Old Style" w:cs="Arial"/>
          <w:b/>
          <w:color w:val="1F1F1F"/>
          <w:shd w:val="clear" w:color="auto" w:fill="F2F2F2"/>
          <w:lang w:val="en-US"/>
        </w:rPr>
        <w:t>SOS</w:t>
      </w:r>
      <w:r w:rsidRPr="00862270">
        <w:rPr>
          <w:rFonts w:ascii="Bookman Old Style" w:hAnsi="Bookman Old Style" w:cs="Arial"/>
          <w:b/>
          <w:color w:val="1F1F1F"/>
          <w:shd w:val="clear" w:color="auto" w:fill="F2F2F2"/>
        </w:rPr>
        <w:t xml:space="preserve">-Детская деревня </w:t>
      </w:r>
      <w:proofErr w:type="spellStart"/>
      <w:r w:rsidRPr="00862270">
        <w:rPr>
          <w:rFonts w:ascii="Bookman Old Style" w:hAnsi="Bookman Old Style" w:cs="Arial"/>
          <w:b/>
          <w:color w:val="1F1F1F"/>
          <w:shd w:val="clear" w:color="auto" w:fill="F2F2F2"/>
        </w:rPr>
        <w:t>Боровляны</w:t>
      </w:r>
      <w:proofErr w:type="spellEnd"/>
      <w:r w:rsidRPr="00862270">
        <w:rPr>
          <w:rFonts w:ascii="Bookman Old Style" w:hAnsi="Bookman Old Style" w:cs="Arial"/>
          <w:b/>
          <w:color w:val="1F1F1F"/>
          <w:shd w:val="clear" w:color="auto" w:fill="F2F2F2"/>
        </w:rPr>
        <w:t>»</w:t>
      </w:r>
      <w:r>
        <w:rPr>
          <w:rFonts w:ascii="Bookman Old Style" w:hAnsi="Bookman Old Style" w:cs="Arial"/>
          <w:color w:val="1F1F1F"/>
          <w:shd w:val="clear" w:color="auto" w:fill="F2F2F2"/>
        </w:rPr>
        <w:t xml:space="preserve"> </w:t>
      </w:r>
      <w:r w:rsidRPr="00862270">
        <w:rPr>
          <w:rFonts w:ascii="Arial" w:hAnsi="Arial" w:cs="Arial"/>
          <w:b/>
          <w:color w:val="FF0000"/>
          <w:shd w:val="clear" w:color="auto" w:fill="F2F2F2"/>
        </w:rPr>
        <w:t>Социальный центр «Счастливый</w:t>
      </w:r>
      <w:r w:rsidRPr="00862270">
        <w:rPr>
          <w:rFonts w:ascii="Arial" w:hAnsi="Arial" w:cs="Arial"/>
          <w:color w:val="1F1F1F"/>
          <w:shd w:val="clear" w:color="auto" w:fill="F2F2F2"/>
        </w:rPr>
        <w:t xml:space="preserve"> </w:t>
      </w:r>
      <w:r w:rsidRPr="00862270">
        <w:rPr>
          <w:rFonts w:ascii="Bookman Old Style" w:hAnsi="Bookman Old Style" w:cs="Arial"/>
          <w:b/>
          <w:color w:val="FF0000"/>
          <w:shd w:val="clear" w:color="auto" w:fill="F2F2F2"/>
        </w:rPr>
        <w:t>малыш»</w:t>
      </w:r>
      <w:r>
        <w:rPr>
          <w:rFonts w:ascii="Bookman Old Style" w:hAnsi="Bookman Old Style" w:cs="Arial"/>
          <w:color w:val="1F1F1F"/>
          <w:shd w:val="clear" w:color="auto" w:fill="F2F2F2"/>
        </w:rPr>
        <w:t xml:space="preserve"> предоставляет безопасное место для временного проживания беременным женщинам и женщинам с детьми до 3-х лет в кризисной ситуации</w:t>
      </w:r>
    </w:p>
    <w:p w:rsidR="00862270" w:rsidRPr="00862270" w:rsidRDefault="00862270" w:rsidP="00983992">
      <w:pPr>
        <w:spacing w:after="0" w:line="320" w:lineRule="exact"/>
        <w:jc w:val="center"/>
        <w:rPr>
          <w:rFonts w:ascii="Bookman Old Style" w:hAnsi="Bookman Old Style" w:cs="Arial"/>
          <w:b/>
          <w:color w:val="FF0000"/>
          <w:shd w:val="clear" w:color="auto" w:fill="F2F2F2"/>
        </w:rPr>
      </w:pPr>
      <w:r w:rsidRPr="00862270">
        <w:rPr>
          <w:rFonts w:ascii="Bookman Old Style" w:hAnsi="Bookman Old Style" w:cs="Arial"/>
          <w:b/>
          <w:color w:val="FF0000"/>
          <w:shd w:val="clear" w:color="auto" w:fill="F2F2F2"/>
        </w:rPr>
        <w:t>+37529</w:t>
      </w:r>
      <w:r w:rsidR="00497078">
        <w:rPr>
          <w:rFonts w:ascii="Bookman Old Style" w:hAnsi="Bookman Old Style" w:cs="Arial"/>
          <w:b/>
          <w:color w:val="FF0000"/>
          <w:shd w:val="clear" w:color="auto" w:fill="F2F2F2"/>
        </w:rPr>
        <w:t xml:space="preserve"> </w:t>
      </w:r>
      <w:r w:rsidRPr="00862270">
        <w:rPr>
          <w:rFonts w:ascii="Bookman Old Style" w:hAnsi="Bookman Old Style" w:cs="Arial"/>
          <w:b/>
          <w:color w:val="FF0000"/>
          <w:shd w:val="clear" w:color="auto" w:fill="F2F2F2"/>
        </w:rPr>
        <w:t>352</w:t>
      </w:r>
      <w:r w:rsidR="00497078">
        <w:rPr>
          <w:rFonts w:ascii="Bookman Old Style" w:hAnsi="Bookman Old Style" w:cs="Arial"/>
          <w:b/>
          <w:color w:val="FF0000"/>
          <w:shd w:val="clear" w:color="auto" w:fill="F2F2F2"/>
        </w:rPr>
        <w:t xml:space="preserve"> </w:t>
      </w:r>
      <w:r w:rsidRPr="00862270">
        <w:rPr>
          <w:rFonts w:ascii="Bookman Old Style" w:hAnsi="Bookman Old Style" w:cs="Arial"/>
          <w:b/>
          <w:color w:val="FF0000"/>
          <w:shd w:val="clear" w:color="auto" w:fill="F2F2F2"/>
        </w:rPr>
        <w:t>05</w:t>
      </w:r>
      <w:r w:rsidR="00497078">
        <w:rPr>
          <w:rFonts w:ascii="Bookman Old Style" w:hAnsi="Bookman Old Style" w:cs="Arial"/>
          <w:b/>
          <w:color w:val="FF0000"/>
          <w:shd w:val="clear" w:color="auto" w:fill="F2F2F2"/>
        </w:rPr>
        <w:t xml:space="preserve"> </w:t>
      </w:r>
      <w:r w:rsidRPr="00862270">
        <w:rPr>
          <w:rFonts w:ascii="Bookman Old Style" w:hAnsi="Bookman Old Style" w:cs="Arial"/>
          <w:b/>
          <w:color w:val="FF0000"/>
          <w:shd w:val="clear" w:color="auto" w:fill="F2F2F2"/>
        </w:rPr>
        <w:t>65 +375</w:t>
      </w:r>
      <w:r w:rsidR="00497078">
        <w:rPr>
          <w:rFonts w:ascii="Bookman Old Style" w:hAnsi="Bookman Old Style" w:cs="Arial"/>
          <w:b/>
          <w:color w:val="FF0000"/>
          <w:shd w:val="clear" w:color="auto" w:fill="F2F2F2"/>
        </w:rPr>
        <w:t xml:space="preserve"> </w:t>
      </w:r>
      <w:r w:rsidRPr="00862270">
        <w:rPr>
          <w:rFonts w:ascii="Bookman Old Style" w:hAnsi="Bookman Old Style" w:cs="Arial"/>
          <w:b/>
          <w:color w:val="FF0000"/>
          <w:shd w:val="clear" w:color="auto" w:fill="F2F2F2"/>
        </w:rPr>
        <w:t>17</w:t>
      </w:r>
      <w:r w:rsidR="00497078">
        <w:rPr>
          <w:rFonts w:ascii="Bookman Old Style" w:hAnsi="Bookman Old Style" w:cs="Arial"/>
          <w:b/>
          <w:color w:val="FF0000"/>
          <w:shd w:val="clear" w:color="auto" w:fill="F2F2F2"/>
        </w:rPr>
        <w:t> </w:t>
      </w:r>
      <w:r w:rsidRPr="00862270">
        <w:rPr>
          <w:rFonts w:ascii="Bookman Old Style" w:hAnsi="Bookman Old Style" w:cs="Arial"/>
          <w:b/>
          <w:color w:val="FF0000"/>
          <w:shd w:val="clear" w:color="auto" w:fill="F2F2F2"/>
        </w:rPr>
        <w:t>367</w:t>
      </w:r>
      <w:r w:rsidR="00497078">
        <w:rPr>
          <w:rFonts w:ascii="Bookman Old Style" w:hAnsi="Bookman Old Style" w:cs="Arial"/>
          <w:b/>
          <w:color w:val="FF0000"/>
          <w:shd w:val="clear" w:color="auto" w:fill="F2F2F2"/>
        </w:rPr>
        <w:t xml:space="preserve"> </w:t>
      </w:r>
      <w:r w:rsidRPr="00862270">
        <w:rPr>
          <w:rFonts w:ascii="Bookman Old Style" w:hAnsi="Bookman Old Style" w:cs="Arial"/>
          <w:b/>
          <w:color w:val="FF0000"/>
          <w:shd w:val="clear" w:color="auto" w:fill="F2F2F2"/>
        </w:rPr>
        <w:t>10</w:t>
      </w:r>
      <w:r w:rsidR="00497078">
        <w:rPr>
          <w:rFonts w:ascii="Bookman Old Style" w:hAnsi="Bookman Old Style" w:cs="Arial"/>
          <w:b/>
          <w:color w:val="FF0000"/>
          <w:shd w:val="clear" w:color="auto" w:fill="F2F2F2"/>
        </w:rPr>
        <w:t xml:space="preserve"> </w:t>
      </w:r>
      <w:r w:rsidRPr="00862270">
        <w:rPr>
          <w:rFonts w:ascii="Bookman Old Style" w:hAnsi="Bookman Old Style" w:cs="Arial"/>
          <w:b/>
          <w:color w:val="FF0000"/>
          <w:shd w:val="clear" w:color="auto" w:fill="F2F2F2"/>
        </w:rPr>
        <w:t>17</w:t>
      </w:r>
    </w:p>
    <w:p w:rsidR="00862270" w:rsidRDefault="00862270" w:rsidP="00983992">
      <w:pPr>
        <w:spacing w:after="0" w:line="320" w:lineRule="exact"/>
        <w:jc w:val="center"/>
        <w:rPr>
          <w:rFonts w:ascii="Bookman Old Style" w:hAnsi="Bookman Old Style" w:cs="Arial"/>
          <w:color w:val="1F1F1F"/>
          <w:shd w:val="clear" w:color="auto" w:fill="F2F2F2"/>
        </w:rPr>
      </w:pPr>
    </w:p>
    <w:p w:rsidR="00720D35" w:rsidRPr="00497078" w:rsidRDefault="00720D35" w:rsidP="00983992">
      <w:pPr>
        <w:pStyle w:val="a6"/>
        <w:shd w:val="clear" w:color="auto" w:fill="FFFFFF"/>
        <w:spacing w:before="0" w:beforeAutospacing="0" w:after="187" w:afterAutospacing="0"/>
        <w:jc w:val="center"/>
        <w:rPr>
          <w:b/>
          <w:color w:val="333333"/>
          <w:sz w:val="28"/>
          <w:szCs w:val="28"/>
        </w:rPr>
      </w:pPr>
      <w:r w:rsidRPr="00497078">
        <w:rPr>
          <w:rFonts w:ascii="Bookman Old Style" w:hAnsi="Bookman Old Style"/>
          <w:b/>
          <w:bCs/>
          <w:iCs/>
          <w:color w:val="333333"/>
          <w:sz w:val="28"/>
          <w:szCs w:val="28"/>
        </w:rPr>
        <w:t xml:space="preserve">В </w:t>
      </w:r>
      <w:r w:rsidRPr="00497078">
        <w:rPr>
          <w:rFonts w:ascii="Bookman Old Style" w:hAnsi="Bookman Old Style"/>
          <w:b/>
          <w:color w:val="333333"/>
          <w:sz w:val="28"/>
          <w:szCs w:val="28"/>
        </w:rPr>
        <w:t>ГУ «</w:t>
      </w:r>
      <w:r w:rsidRPr="00497078">
        <w:rPr>
          <w:b/>
          <w:color w:val="333333"/>
          <w:sz w:val="28"/>
          <w:szCs w:val="28"/>
        </w:rPr>
        <w:t>Территориальный центр социального обслуживания населения Октябрьского района</w:t>
      </w:r>
      <w:r w:rsidR="00497078">
        <w:rPr>
          <w:b/>
          <w:color w:val="333333"/>
          <w:sz w:val="28"/>
          <w:szCs w:val="28"/>
        </w:rPr>
        <w:t xml:space="preserve">          </w:t>
      </w:r>
      <w:r w:rsidRPr="00497078">
        <w:rPr>
          <w:b/>
          <w:color w:val="333333"/>
          <w:sz w:val="28"/>
          <w:szCs w:val="28"/>
        </w:rPr>
        <w:t xml:space="preserve"> г. Минска»</w:t>
      </w:r>
    </w:p>
    <w:p w:rsidR="00F50DAC" w:rsidRDefault="00E20A68" w:rsidP="00983992">
      <w:pPr>
        <w:pStyle w:val="a6"/>
        <w:shd w:val="clear" w:color="auto" w:fill="FFFFFF"/>
        <w:spacing w:before="0" w:beforeAutospacing="0" w:after="187" w:afterAutospacing="0"/>
        <w:jc w:val="center"/>
        <w:rPr>
          <w:b/>
          <w:color w:val="333333"/>
          <w:sz w:val="30"/>
          <w:szCs w:val="30"/>
        </w:rPr>
      </w:pPr>
      <w:r w:rsidRPr="00862270">
        <w:rPr>
          <w:b/>
          <w:color w:val="333333"/>
          <w:sz w:val="22"/>
          <w:szCs w:val="22"/>
        </w:rPr>
        <w:t xml:space="preserve">ПСИХОЛОГ </w:t>
      </w:r>
      <w:r w:rsidR="007101B4" w:rsidRPr="00862270">
        <w:rPr>
          <w:b/>
          <w:color w:val="333333"/>
          <w:sz w:val="22"/>
          <w:szCs w:val="22"/>
        </w:rPr>
        <w:t xml:space="preserve"> </w:t>
      </w:r>
      <w:r w:rsidRPr="00862270">
        <w:rPr>
          <w:b/>
          <w:color w:val="333333"/>
          <w:sz w:val="22"/>
          <w:szCs w:val="22"/>
        </w:rPr>
        <w:t xml:space="preserve">- </w:t>
      </w:r>
      <w:r w:rsidR="007101B4" w:rsidRPr="00862270">
        <w:rPr>
          <w:b/>
          <w:color w:val="333333"/>
          <w:sz w:val="22"/>
          <w:szCs w:val="22"/>
        </w:rPr>
        <w:t xml:space="preserve"> </w:t>
      </w:r>
      <w:r w:rsidR="00720D35" w:rsidRPr="00E97B99">
        <w:rPr>
          <w:b/>
          <w:color w:val="333333"/>
          <w:sz w:val="30"/>
          <w:szCs w:val="30"/>
        </w:rPr>
        <w:t>356-7</w:t>
      </w:r>
      <w:r w:rsidRPr="00E97B99">
        <w:rPr>
          <w:b/>
          <w:color w:val="333333"/>
          <w:sz w:val="30"/>
          <w:szCs w:val="30"/>
        </w:rPr>
        <w:t>4-19,</w:t>
      </w:r>
      <w:r w:rsidR="00497078">
        <w:rPr>
          <w:b/>
          <w:color w:val="333333"/>
          <w:sz w:val="30"/>
          <w:szCs w:val="30"/>
        </w:rPr>
        <w:t xml:space="preserve"> </w:t>
      </w:r>
      <w:r w:rsidR="007101B4" w:rsidRPr="00E97B99">
        <w:rPr>
          <w:b/>
          <w:color w:val="333333"/>
          <w:sz w:val="30"/>
          <w:szCs w:val="30"/>
        </w:rPr>
        <w:t xml:space="preserve"> 247-60-94</w:t>
      </w:r>
    </w:p>
    <w:p w:rsidR="00497078" w:rsidRDefault="00497078" w:rsidP="00983992">
      <w:pPr>
        <w:pStyle w:val="a6"/>
        <w:shd w:val="clear" w:color="auto" w:fill="FFFFFF"/>
        <w:spacing w:before="0" w:beforeAutospacing="0" w:after="187" w:afterAutospacing="0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Кризисная комната</w:t>
      </w:r>
    </w:p>
    <w:p w:rsidR="00497078" w:rsidRPr="00B86864" w:rsidRDefault="00497078" w:rsidP="00983992">
      <w:pPr>
        <w:spacing w:after="0"/>
        <w:jc w:val="center"/>
        <w:rPr>
          <w:rFonts w:ascii="Bookman Old Style" w:hAnsi="Bookman Old Style"/>
          <w:sz w:val="20"/>
        </w:rPr>
      </w:pPr>
      <w:r w:rsidRPr="00B86864">
        <w:rPr>
          <w:rFonts w:ascii="Bookman Old Style" w:hAnsi="Bookman Old Style"/>
          <w:sz w:val="20"/>
        </w:rPr>
        <w:t>ГУ «ТЕРРИТОРИАЛЬНЫЙ ЦЕНТР СОЦИАЛЬНОГО ОБСЛУЖИВАНИЯ НАСЕЛЕНИЯ ЛЕНИНСКОГО РАЙОНА Г. МИНСКА»</w:t>
      </w:r>
    </w:p>
    <w:p w:rsidR="00497078" w:rsidRPr="00983992" w:rsidRDefault="00497078" w:rsidP="00983992">
      <w:pPr>
        <w:spacing w:after="0"/>
        <w:jc w:val="center"/>
        <w:rPr>
          <w:rFonts w:ascii="Bookman Old Style" w:eastAsia="Times New Roman" w:hAnsi="Bookman Old Style"/>
          <w:b/>
        </w:rPr>
      </w:pPr>
      <w:r w:rsidRPr="00983992">
        <w:rPr>
          <w:rFonts w:ascii="Bookman Old Style" w:hAnsi="Bookman Old Style"/>
          <w:b/>
          <w:sz w:val="20"/>
        </w:rPr>
        <w:t xml:space="preserve">ТЕЛ. </w:t>
      </w:r>
      <w:r w:rsidRPr="00983992">
        <w:rPr>
          <w:rFonts w:ascii="Bookman Old Style" w:eastAsia="Times New Roman" w:hAnsi="Bookman Old Style"/>
          <w:b/>
        </w:rPr>
        <w:t xml:space="preserve">8 (044) </w:t>
      </w:r>
      <w:r w:rsidRPr="00983992">
        <w:rPr>
          <w:rFonts w:ascii="Bookman Old Style" w:hAnsi="Bookman Old Style" w:cs="Arial"/>
          <w:b/>
          <w:sz w:val="24"/>
          <w:szCs w:val="25"/>
          <w:shd w:val="clear" w:color="auto" w:fill="FFFFFF"/>
        </w:rPr>
        <w:t>704 05 53</w:t>
      </w:r>
    </w:p>
    <w:p w:rsidR="00497078" w:rsidRDefault="00497078" w:rsidP="00983992">
      <w:pPr>
        <w:pStyle w:val="a6"/>
        <w:shd w:val="clear" w:color="auto" w:fill="FFFFFF"/>
        <w:spacing w:before="0" w:beforeAutospacing="0" w:after="187" w:afterAutospacing="0"/>
        <w:jc w:val="center"/>
        <w:rPr>
          <w:b/>
          <w:color w:val="333333"/>
          <w:sz w:val="30"/>
          <w:szCs w:val="30"/>
        </w:rPr>
      </w:pPr>
    </w:p>
    <w:p w:rsidR="00497078" w:rsidRDefault="00497078" w:rsidP="00FB7ED0">
      <w:pPr>
        <w:pStyle w:val="a6"/>
        <w:shd w:val="clear" w:color="auto" w:fill="FFFFFF"/>
        <w:spacing w:before="0" w:beforeAutospacing="0" w:after="187" w:afterAutospacing="0"/>
        <w:jc w:val="center"/>
        <w:rPr>
          <w:b/>
          <w:color w:val="333333"/>
          <w:sz w:val="30"/>
          <w:szCs w:val="30"/>
        </w:rPr>
      </w:pPr>
    </w:p>
    <w:p w:rsidR="00497078" w:rsidRDefault="00497078" w:rsidP="00FB7ED0">
      <w:pPr>
        <w:pStyle w:val="a6"/>
        <w:shd w:val="clear" w:color="auto" w:fill="FFFFFF"/>
        <w:spacing w:before="0" w:beforeAutospacing="0" w:after="187" w:afterAutospacing="0"/>
        <w:jc w:val="center"/>
        <w:rPr>
          <w:b/>
          <w:color w:val="333333"/>
          <w:sz w:val="30"/>
          <w:szCs w:val="30"/>
        </w:rPr>
      </w:pPr>
    </w:p>
    <w:p w:rsidR="007101B4" w:rsidRDefault="007101B4" w:rsidP="007101B4">
      <w:pPr>
        <w:pStyle w:val="a6"/>
        <w:shd w:val="clear" w:color="auto" w:fill="FFFFFF"/>
        <w:spacing w:before="0" w:beforeAutospacing="0" w:after="187" w:afterAutospacing="0"/>
        <w:jc w:val="center"/>
        <w:rPr>
          <w:rFonts w:ascii="Bookman Old Style" w:hAnsi="Bookman Old Style"/>
          <w:b/>
          <w:color w:val="333333"/>
          <w:sz w:val="26"/>
          <w:szCs w:val="26"/>
        </w:rPr>
      </w:pPr>
      <w:r w:rsidRPr="00720D35">
        <w:rPr>
          <w:rFonts w:ascii="Bookman Old Style" w:hAnsi="Bookman Old Style"/>
          <w:b/>
          <w:color w:val="333333"/>
          <w:sz w:val="26"/>
          <w:szCs w:val="26"/>
        </w:rPr>
        <w:t>ГУ «Территориальный центр социального обслуживания населения Октябрьского района г. Минска»</w:t>
      </w:r>
    </w:p>
    <w:p w:rsidR="007101B4" w:rsidRDefault="00983992" w:rsidP="007101B4">
      <w:pPr>
        <w:pStyle w:val="a6"/>
        <w:shd w:val="clear" w:color="auto" w:fill="FFFFFF"/>
        <w:spacing w:before="0" w:beforeAutospacing="0" w:after="187" w:afterAutospacing="0"/>
        <w:jc w:val="center"/>
        <w:rPr>
          <w:rFonts w:ascii="Bookman Old Style" w:hAnsi="Bookman Old Style"/>
          <w:b/>
          <w:color w:val="333333"/>
          <w:sz w:val="26"/>
          <w:szCs w:val="26"/>
        </w:rPr>
      </w:pPr>
      <w:r>
        <w:rPr>
          <w:rFonts w:ascii="Bookman Old Style" w:hAnsi="Bookman Old Style"/>
          <w:noProof/>
        </w:rPr>
        <w:drawing>
          <wp:inline distT="0" distB="0" distL="0" distR="0" wp14:anchorId="4E237022" wp14:editId="40919D2C">
            <wp:extent cx="2780704" cy="3431969"/>
            <wp:effectExtent l="19050" t="0" r="596" b="0"/>
            <wp:docPr id="4" name="Рисунок 3" descr="стоп насил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 насили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666" cy="343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992" w:rsidRDefault="00983992" w:rsidP="009839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83992" w:rsidRDefault="00983992" w:rsidP="00C128EB">
      <w:pPr>
        <w:spacing w:after="0" w:line="240" w:lineRule="auto"/>
        <w:jc w:val="center"/>
        <w:rPr>
          <w:rFonts w:ascii="Bookman Old Style" w:eastAsia="GungsuhChe" w:hAnsi="Bookman Old Style"/>
          <w:b/>
          <w:sz w:val="24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8</w:t>
      </w:r>
      <w:r w:rsidR="00A12C94" w:rsidRPr="00F50DAC">
        <w:rPr>
          <w:rFonts w:ascii="Times New Roman" w:hAnsi="Times New Roman" w:cs="Times New Roman"/>
          <w:sz w:val="40"/>
          <w:szCs w:val="40"/>
        </w:rPr>
        <w:t>(017) 317-32-32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983992">
        <w:rPr>
          <w:rFonts w:ascii="Bookman Old Style" w:eastAsia="GungsuhChe" w:hAnsi="Bookman Old Style"/>
          <w:b/>
          <w:sz w:val="24"/>
          <w:szCs w:val="28"/>
        </w:rPr>
        <w:t xml:space="preserve"> </w:t>
      </w:r>
    </w:p>
    <w:p w:rsidR="00983992" w:rsidRDefault="00983992" w:rsidP="00C128EB">
      <w:pPr>
        <w:spacing w:after="0" w:line="240" w:lineRule="auto"/>
        <w:jc w:val="center"/>
        <w:rPr>
          <w:rFonts w:ascii="Bookman Old Style" w:eastAsia="GungsuhChe" w:hAnsi="Bookman Old Style"/>
          <w:b/>
          <w:sz w:val="24"/>
          <w:szCs w:val="28"/>
        </w:rPr>
      </w:pPr>
    </w:p>
    <w:p w:rsidR="00983992" w:rsidRPr="00497078" w:rsidRDefault="00983992" w:rsidP="00C128EB">
      <w:pPr>
        <w:spacing w:after="0" w:line="240" w:lineRule="auto"/>
        <w:jc w:val="center"/>
        <w:rPr>
          <w:rFonts w:ascii="Bookman Old Style" w:eastAsia="GungsuhChe" w:hAnsi="Bookman Old Style"/>
          <w:b/>
          <w:sz w:val="24"/>
          <w:szCs w:val="28"/>
        </w:rPr>
      </w:pPr>
      <w:r w:rsidRPr="00497078">
        <w:rPr>
          <w:rFonts w:ascii="Bookman Old Style" w:eastAsia="GungsuhChe" w:hAnsi="Bookman Old Style"/>
          <w:b/>
          <w:sz w:val="24"/>
          <w:szCs w:val="28"/>
        </w:rPr>
        <w:t>+375 29 367-32-32,</w:t>
      </w:r>
    </w:p>
    <w:p w:rsidR="00983992" w:rsidRDefault="00983992" w:rsidP="00C128EB">
      <w:pPr>
        <w:spacing w:after="0" w:line="240" w:lineRule="auto"/>
        <w:jc w:val="center"/>
        <w:rPr>
          <w:rFonts w:ascii="Bookman Old Style" w:eastAsia="GungsuhChe" w:hAnsi="Bookman Old Style"/>
          <w:b/>
          <w:sz w:val="24"/>
          <w:szCs w:val="28"/>
        </w:rPr>
      </w:pPr>
    </w:p>
    <w:p w:rsidR="00983992" w:rsidRPr="00497078" w:rsidRDefault="00983992" w:rsidP="00C128EB">
      <w:pPr>
        <w:spacing w:after="0" w:line="240" w:lineRule="auto"/>
        <w:jc w:val="center"/>
        <w:rPr>
          <w:rFonts w:ascii="Bookman Old Style" w:eastAsia="GungsuhChe" w:hAnsi="Bookman Old Style"/>
          <w:b/>
          <w:sz w:val="24"/>
          <w:szCs w:val="28"/>
        </w:rPr>
      </w:pPr>
      <w:r w:rsidRPr="00497078">
        <w:rPr>
          <w:rFonts w:ascii="Bookman Old Style" w:eastAsia="GungsuhChe" w:hAnsi="Bookman Old Style"/>
          <w:b/>
          <w:sz w:val="24"/>
          <w:szCs w:val="28"/>
        </w:rPr>
        <w:t>+375 33 603-32-32</w:t>
      </w:r>
    </w:p>
    <w:p w:rsidR="00A12C94" w:rsidRDefault="00A12C94" w:rsidP="00A12C94">
      <w:pPr>
        <w:ind w:right="-11"/>
        <w:jc w:val="center"/>
        <w:rPr>
          <w:rFonts w:ascii="Times New Roman" w:hAnsi="Times New Roman" w:cs="Times New Roman"/>
        </w:rPr>
      </w:pPr>
      <w:r w:rsidRPr="00100654">
        <w:rPr>
          <w:rFonts w:ascii="Times New Roman" w:hAnsi="Times New Roman" w:cs="Times New Roman"/>
        </w:rPr>
        <w:t xml:space="preserve"> городская круглосуточная линия для пострадавших от домашнего насилия</w:t>
      </w:r>
    </w:p>
    <w:p w:rsidR="00983992" w:rsidRDefault="00983992" w:rsidP="002B3715">
      <w:pPr>
        <w:pStyle w:val="a6"/>
        <w:shd w:val="clear" w:color="auto" w:fill="FFFFFF"/>
        <w:spacing w:before="0" w:beforeAutospacing="0" w:after="187" w:afterAutospacing="0"/>
        <w:jc w:val="center"/>
        <w:rPr>
          <w:rFonts w:ascii="Bookman Old Style" w:hAnsi="Bookman Old Style"/>
          <w:sz w:val="28"/>
          <w:szCs w:val="28"/>
        </w:rPr>
      </w:pPr>
    </w:p>
    <w:p w:rsidR="002B3715" w:rsidRDefault="002B3715" w:rsidP="002B3715">
      <w:pPr>
        <w:pStyle w:val="a6"/>
        <w:shd w:val="clear" w:color="auto" w:fill="FFFFFF"/>
        <w:spacing w:before="0" w:beforeAutospacing="0" w:after="187" w:afterAutospacing="0"/>
        <w:jc w:val="center"/>
        <w:rPr>
          <w:rFonts w:ascii="Bookman Old Style" w:hAnsi="Bookman Old Style"/>
          <w:b/>
          <w:color w:val="333333"/>
          <w:sz w:val="26"/>
          <w:szCs w:val="26"/>
        </w:rPr>
      </w:pPr>
      <w:r>
        <w:rPr>
          <w:rFonts w:ascii="Bookman Old Style" w:hAnsi="Bookman Old Style"/>
          <w:sz w:val="28"/>
          <w:szCs w:val="28"/>
        </w:rPr>
        <w:t>Минск, 2023</w:t>
      </w:r>
      <w:r w:rsidRPr="002B3715">
        <w:rPr>
          <w:rFonts w:ascii="Bookman Old Style" w:hAnsi="Bookman Old Style"/>
          <w:b/>
          <w:color w:val="333333"/>
          <w:sz w:val="26"/>
          <w:szCs w:val="26"/>
        </w:rPr>
        <w:t xml:space="preserve"> </w:t>
      </w:r>
    </w:p>
    <w:p w:rsidR="002B3715" w:rsidRDefault="002B3715" w:rsidP="002B3715">
      <w:pPr>
        <w:pStyle w:val="a6"/>
        <w:shd w:val="clear" w:color="auto" w:fill="FFFFFF"/>
        <w:spacing w:before="157" w:beforeAutospacing="0" w:after="157" w:afterAutospacing="0"/>
        <w:ind w:left="-426" w:firstLine="142"/>
        <w:jc w:val="both"/>
        <w:rPr>
          <w:rFonts w:ascii="Bookman Old Style" w:hAnsi="Bookman Old Style" w:cs="Tahoma"/>
          <w:color w:val="000000"/>
          <w:sz w:val="22"/>
          <w:szCs w:val="22"/>
        </w:rPr>
      </w:pPr>
    </w:p>
    <w:p w:rsidR="002B3715" w:rsidRPr="000751FC" w:rsidRDefault="002B3715" w:rsidP="00E97B99">
      <w:pPr>
        <w:pStyle w:val="a6"/>
        <w:shd w:val="clear" w:color="auto" w:fill="FFFFFF"/>
        <w:spacing w:before="157" w:beforeAutospacing="0" w:after="157" w:afterAutospacing="0"/>
        <w:ind w:firstLine="142"/>
        <w:jc w:val="both"/>
        <w:rPr>
          <w:color w:val="000000"/>
          <w:sz w:val="26"/>
          <w:szCs w:val="26"/>
        </w:rPr>
      </w:pPr>
      <w:r w:rsidRPr="000751FC">
        <w:rPr>
          <w:color w:val="000000"/>
          <w:sz w:val="26"/>
          <w:szCs w:val="26"/>
        </w:rPr>
        <w:t>«</w:t>
      </w:r>
      <w:r w:rsidRPr="000751FC">
        <w:rPr>
          <w:b/>
          <w:i/>
          <w:color w:val="000000"/>
          <w:sz w:val="26"/>
          <w:szCs w:val="26"/>
        </w:rPr>
        <w:t>Домашнее насилие</w:t>
      </w:r>
      <w:r w:rsidRPr="000751FC">
        <w:rPr>
          <w:color w:val="000000"/>
          <w:sz w:val="26"/>
          <w:szCs w:val="26"/>
        </w:rPr>
        <w:t xml:space="preserve"> -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страдания».</w:t>
      </w:r>
    </w:p>
    <w:p w:rsidR="002B3715" w:rsidRPr="000751FC" w:rsidRDefault="002B3715" w:rsidP="00E97B99">
      <w:pPr>
        <w:pStyle w:val="a6"/>
        <w:shd w:val="clear" w:color="auto" w:fill="FFFFFF"/>
        <w:spacing w:before="0" w:beforeAutospacing="0" w:after="0" w:afterAutospacing="0"/>
        <w:ind w:firstLine="142"/>
        <w:jc w:val="right"/>
        <w:rPr>
          <w:rStyle w:val="a5"/>
          <w:color w:val="000000"/>
          <w:sz w:val="26"/>
          <w:szCs w:val="26"/>
        </w:rPr>
      </w:pPr>
      <w:r w:rsidRPr="000751FC">
        <w:rPr>
          <w:rStyle w:val="a5"/>
          <w:color w:val="000000"/>
          <w:sz w:val="26"/>
          <w:szCs w:val="26"/>
        </w:rPr>
        <w:t>Закон Республики Беларусь «Об основах деятельности по профилактике правонарушений»</w:t>
      </w:r>
    </w:p>
    <w:p w:rsidR="002B3715" w:rsidRPr="000751FC" w:rsidRDefault="002B3715" w:rsidP="00E97B99">
      <w:pPr>
        <w:pStyle w:val="a6"/>
        <w:shd w:val="clear" w:color="auto" w:fill="FFFFFF"/>
        <w:spacing w:before="157" w:beforeAutospacing="0" w:after="157" w:afterAutospacing="0"/>
        <w:ind w:firstLine="142"/>
        <w:jc w:val="both"/>
        <w:rPr>
          <w:color w:val="000000"/>
          <w:sz w:val="26"/>
          <w:szCs w:val="26"/>
        </w:rPr>
      </w:pPr>
      <w:r w:rsidRPr="000751FC">
        <w:rPr>
          <w:color w:val="000000"/>
          <w:sz w:val="26"/>
          <w:szCs w:val="26"/>
        </w:rPr>
        <w:t xml:space="preserve">Домашнему насилию может подвергнуться любой из нас, как ребенок, так и взрослый, пожилой человек, женщина или мужчина. </w:t>
      </w:r>
    </w:p>
    <w:p w:rsidR="002B3715" w:rsidRPr="000751FC" w:rsidRDefault="002B3715" w:rsidP="00E97B99">
      <w:pPr>
        <w:pStyle w:val="a6"/>
        <w:shd w:val="clear" w:color="auto" w:fill="FFFFFF"/>
        <w:spacing w:before="0" w:beforeAutospacing="0" w:after="0" w:afterAutospacing="0"/>
        <w:ind w:firstLine="142"/>
        <w:jc w:val="both"/>
        <w:rPr>
          <w:i/>
          <w:color w:val="000000"/>
          <w:sz w:val="26"/>
          <w:szCs w:val="26"/>
        </w:rPr>
      </w:pPr>
      <w:r w:rsidRPr="000751FC">
        <w:rPr>
          <w:rStyle w:val="a5"/>
          <w:i/>
          <w:color w:val="000000"/>
          <w:sz w:val="26"/>
          <w:szCs w:val="26"/>
        </w:rPr>
        <w:t>При общении в семье могут совершенно естественно возникать конфликты и ссоры, но не все они являются насилием.</w:t>
      </w:r>
    </w:p>
    <w:p w:rsidR="002B3715" w:rsidRDefault="002B3715" w:rsidP="00E97B99">
      <w:pPr>
        <w:pStyle w:val="a6"/>
        <w:shd w:val="clear" w:color="auto" w:fill="FFFFFF"/>
        <w:spacing w:before="157" w:beforeAutospacing="0" w:after="157" w:afterAutospacing="0"/>
        <w:ind w:firstLine="142"/>
        <w:jc w:val="both"/>
        <w:rPr>
          <w:color w:val="000000"/>
          <w:sz w:val="28"/>
          <w:szCs w:val="28"/>
        </w:rPr>
      </w:pPr>
      <w:r w:rsidRPr="000751FC">
        <w:rPr>
          <w:color w:val="000000"/>
          <w:sz w:val="26"/>
          <w:szCs w:val="26"/>
        </w:rPr>
        <w:t>Домашнее насилие представляет собой повторяющиеся во времени периоды множественных видов насилия</w:t>
      </w:r>
      <w:r w:rsidRPr="00E97B99">
        <w:rPr>
          <w:color w:val="000000"/>
          <w:sz w:val="28"/>
          <w:szCs w:val="28"/>
        </w:rPr>
        <w:t>.</w:t>
      </w:r>
      <w:r w:rsidR="0030525F" w:rsidRPr="0030525F">
        <w:rPr>
          <w:b/>
          <w:noProof/>
          <w:color w:val="333333"/>
          <w:sz w:val="30"/>
          <w:szCs w:val="30"/>
        </w:rPr>
        <w:t xml:space="preserve"> </w:t>
      </w:r>
      <w:r w:rsidR="0030525F" w:rsidRPr="00E97B99">
        <w:rPr>
          <w:b/>
          <w:noProof/>
          <w:color w:val="333333"/>
          <w:sz w:val="30"/>
          <w:szCs w:val="30"/>
        </w:rPr>
        <w:drawing>
          <wp:inline distT="0" distB="0" distL="0" distR="0" wp14:anchorId="7674BE55" wp14:editId="77B6CA45">
            <wp:extent cx="2948117" cy="2266950"/>
            <wp:effectExtent l="0" t="0" r="0" b="0"/>
            <wp:docPr id="5" name="Рисунок 4" descr="цикл наси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кл насил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860" cy="227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5F" w:rsidRDefault="0030525F" w:rsidP="005D52C6">
      <w:pPr>
        <w:pStyle w:val="a6"/>
        <w:shd w:val="clear" w:color="auto" w:fill="FFFFFF"/>
        <w:spacing w:before="157" w:beforeAutospacing="0" w:after="157" w:afterAutospacing="0"/>
        <w:jc w:val="center"/>
        <w:rPr>
          <w:rFonts w:ascii="Bookman Old Style" w:hAnsi="Bookman Old Style" w:cs="Tahoma"/>
          <w:b/>
          <w:i/>
          <w:color w:val="000000"/>
          <w:sz w:val="22"/>
          <w:szCs w:val="22"/>
        </w:rPr>
      </w:pPr>
    </w:p>
    <w:p w:rsidR="002B3715" w:rsidRDefault="002B3715" w:rsidP="005D52C6">
      <w:pPr>
        <w:pStyle w:val="a6"/>
        <w:shd w:val="clear" w:color="auto" w:fill="FFFFFF"/>
        <w:spacing w:before="157" w:beforeAutospacing="0" w:after="157" w:afterAutospacing="0"/>
        <w:jc w:val="center"/>
        <w:rPr>
          <w:rFonts w:ascii="Bookman Old Style" w:hAnsi="Bookman Old Style" w:cs="Tahoma"/>
          <w:b/>
          <w:i/>
          <w:color w:val="000000"/>
          <w:sz w:val="22"/>
          <w:szCs w:val="22"/>
        </w:rPr>
      </w:pPr>
      <w:bookmarkStart w:id="0" w:name="_GoBack"/>
      <w:bookmarkEnd w:id="0"/>
      <w:r w:rsidRPr="00A91620">
        <w:rPr>
          <w:rFonts w:ascii="Bookman Old Style" w:hAnsi="Bookman Old Style" w:cs="Tahoma"/>
          <w:b/>
          <w:i/>
          <w:color w:val="000000"/>
          <w:sz w:val="22"/>
          <w:szCs w:val="22"/>
        </w:rPr>
        <w:t xml:space="preserve">Важно различать, что насилие имеет разные проявления. </w:t>
      </w:r>
      <w:r w:rsidR="005D52C6">
        <w:rPr>
          <w:rFonts w:ascii="Bookman Old Style" w:hAnsi="Bookman Old Style" w:cs="Tahoma"/>
          <w:b/>
          <w:i/>
          <w:noProof/>
          <w:color w:val="000000"/>
          <w:sz w:val="22"/>
          <w:szCs w:val="22"/>
        </w:rPr>
        <w:drawing>
          <wp:inline distT="0" distB="0" distL="0" distR="0">
            <wp:extent cx="3170712" cy="2422566"/>
            <wp:effectExtent l="19050" t="0" r="0" b="0"/>
            <wp:docPr id="7" name="Рисунок 6" descr="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в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569" cy="242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C6" w:rsidRPr="0030525F" w:rsidRDefault="005D52C6" w:rsidP="005C2DE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30525F">
        <w:rPr>
          <w:rStyle w:val="a7"/>
          <w:b/>
          <w:i w:val="0"/>
          <w:color w:val="000000"/>
        </w:rPr>
        <w:t>Физическое насилие</w:t>
      </w:r>
      <w:r w:rsidRPr="0030525F">
        <w:rPr>
          <w:rStyle w:val="apple-converted-space"/>
          <w:color w:val="000000"/>
        </w:rPr>
        <w:t> </w:t>
      </w:r>
      <w:r w:rsidRPr="0030525F">
        <w:rPr>
          <w:color w:val="000000"/>
        </w:rPr>
        <w:t>– это прямое или косвенное воздействие на жертву, с целью причинения физического вреда, выражающееся в нанесении побоев, увечий, тяжких телесных повреждений, побоях, толчках, пинках, шлепках, пощёчинах и т. д.</w:t>
      </w:r>
      <w:proofErr w:type="gramEnd"/>
    </w:p>
    <w:p w:rsidR="005D52C6" w:rsidRPr="0030525F" w:rsidRDefault="005D52C6" w:rsidP="005C2DE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30525F">
        <w:rPr>
          <w:rStyle w:val="a7"/>
          <w:b/>
          <w:i w:val="0"/>
          <w:color w:val="000000"/>
        </w:rPr>
        <w:t>Сексуальное насилие</w:t>
      </w:r>
      <w:r w:rsidRPr="0030525F">
        <w:rPr>
          <w:rStyle w:val="apple-converted-space"/>
          <w:color w:val="000000"/>
        </w:rPr>
        <w:t> </w:t>
      </w:r>
      <w:r w:rsidRPr="0030525F">
        <w:rPr>
          <w:color w:val="000000"/>
        </w:rPr>
        <w:t>– это насильственные действия, когда человека силой, угрозой или обманом принуждают вопреки его желаниям к какой-либо форме сексуальных отношений.</w:t>
      </w:r>
    </w:p>
    <w:p w:rsidR="005D52C6" w:rsidRPr="0030525F" w:rsidRDefault="005D52C6" w:rsidP="005C2DE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30525F">
        <w:rPr>
          <w:rStyle w:val="a7"/>
          <w:b/>
          <w:i w:val="0"/>
          <w:color w:val="000000"/>
        </w:rPr>
        <w:t>Психологическое насилие</w:t>
      </w:r>
      <w:r w:rsidRPr="0030525F">
        <w:rPr>
          <w:rStyle w:val="apple-converted-space"/>
          <w:color w:val="000000"/>
        </w:rPr>
        <w:t> </w:t>
      </w:r>
      <w:r w:rsidRPr="0030525F">
        <w:rPr>
          <w:color w:val="000000"/>
        </w:rPr>
        <w:t>– нанесение вреда психологическому здоровью человека, проявляющееся в оскорблениях, запугивании, угрозах, шантаже, контроле, и т п.</w:t>
      </w:r>
    </w:p>
    <w:p w:rsidR="005D52C6" w:rsidRPr="00E97B99" w:rsidRDefault="005D52C6" w:rsidP="005C2DE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0525F">
        <w:rPr>
          <w:rStyle w:val="a7"/>
          <w:b/>
          <w:i w:val="0"/>
          <w:color w:val="000000"/>
        </w:rPr>
        <w:t>Экономическое насилие</w:t>
      </w:r>
      <w:r w:rsidRPr="0030525F">
        <w:rPr>
          <w:rStyle w:val="apple-converted-space"/>
          <w:color w:val="000000"/>
        </w:rPr>
        <w:t> </w:t>
      </w:r>
      <w:r w:rsidRPr="0030525F">
        <w:rPr>
          <w:color w:val="000000"/>
        </w:rPr>
        <w:t>– материальное давление, которое может проявляться в запрете обучаться, работать, лишением финансовой поддержки, полным контролем над доходами.</w:t>
      </w:r>
    </w:p>
    <w:p w:rsidR="005D52C6" w:rsidRPr="00E97B99" w:rsidRDefault="005D52C6" w:rsidP="00E97B99">
      <w:pPr>
        <w:pStyle w:val="a8"/>
        <w:spacing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p w:rsidR="0030525F" w:rsidRDefault="0030525F" w:rsidP="00E97B99">
      <w:pPr>
        <w:pStyle w:val="a8"/>
        <w:spacing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p w:rsidR="0030525F" w:rsidRDefault="0030525F" w:rsidP="00E97B99">
      <w:pPr>
        <w:pStyle w:val="a8"/>
        <w:spacing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p w:rsidR="0030525F" w:rsidRDefault="0030525F" w:rsidP="00E97B99">
      <w:pPr>
        <w:pStyle w:val="a8"/>
        <w:spacing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p w:rsidR="0030525F" w:rsidRDefault="0030525F" w:rsidP="00E97B99">
      <w:pPr>
        <w:pStyle w:val="a8"/>
        <w:spacing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p w:rsidR="005D52C6" w:rsidRPr="00E97B99" w:rsidRDefault="005D52C6" w:rsidP="00E97B99">
      <w:pPr>
        <w:pStyle w:val="a8"/>
        <w:spacing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E97B99">
        <w:rPr>
          <w:rFonts w:ascii="Times New Roman" w:hAnsi="Times New Roman"/>
          <w:b/>
          <w:sz w:val="26"/>
          <w:szCs w:val="26"/>
        </w:rPr>
        <w:t>Действия, которые необходимо предпринять в ситуации насилия, чтобы обезопасить себя:</w:t>
      </w:r>
    </w:p>
    <w:p w:rsidR="005D52C6" w:rsidRPr="00E97B99" w:rsidRDefault="005D52C6" w:rsidP="00E97B99">
      <w:pPr>
        <w:pStyle w:val="a8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E97B99">
        <w:rPr>
          <w:rFonts w:ascii="Times New Roman" w:hAnsi="Times New Roman"/>
          <w:sz w:val="26"/>
          <w:szCs w:val="26"/>
        </w:rPr>
        <w:t>Пройдите в комнату, из которой легко выбежать на улицу, не запирайтесь в ванной, не прячьтесь на кухне или в другом помещении повышенной опасности.</w:t>
      </w:r>
    </w:p>
    <w:p w:rsidR="005D52C6" w:rsidRPr="00E97B99" w:rsidRDefault="005D52C6" w:rsidP="00E97B99">
      <w:pPr>
        <w:pStyle w:val="a8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E97B99">
        <w:rPr>
          <w:rFonts w:ascii="Times New Roman" w:hAnsi="Times New Roman"/>
          <w:sz w:val="26"/>
          <w:szCs w:val="26"/>
        </w:rPr>
        <w:t>Попытайтесь вызвать милицию, если под рукой есть телефон.</w:t>
      </w:r>
    </w:p>
    <w:p w:rsidR="005D52C6" w:rsidRPr="00E97B99" w:rsidRDefault="005D52C6" w:rsidP="00E97B99">
      <w:pPr>
        <w:pStyle w:val="a8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E97B99">
        <w:rPr>
          <w:rFonts w:ascii="Times New Roman" w:hAnsi="Times New Roman"/>
          <w:sz w:val="26"/>
          <w:szCs w:val="26"/>
        </w:rPr>
        <w:t>Громко кричите о помощи, стучите в стены, двери, чтобы слышали соседи.</w:t>
      </w:r>
    </w:p>
    <w:p w:rsidR="005D52C6" w:rsidRPr="00E97B99" w:rsidRDefault="005D52C6" w:rsidP="00E97B99">
      <w:pPr>
        <w:pStyle w:val="a8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E97B99">
        <w:rPr>
          <w:rFonts w:ascii="Times New Roman" w:hAnsi="Times New Roman"/>
          <w:sz w:val="26"/>
          <w:szCs w:val="26"/>
        </w:rPr>
        <w:t>Придумайте  контрольное слово и научите ему своих детей, скажите о нём своим родственникам и друзьям. Они должны знать: если вы произносите это слово, необходимо срочно вызвать милицию.</w:t>
      </w:r>
    </w:p>
    <w:p w:rsidR="005D52C6" w:rsidRPr="00E97B99" w:rsidRDefault="005D52C6" w:rsidP="00E97B99">
      <w:pPr>
        <w:pStyle w:val="a8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E97B99">
        <w:rPr>
          <w:rFonts w:ascii="Times New Roman" w:hAnsi="Times New Roman"/>
          <w:sz w:val="26"/>
          <w:szCs w:val="26"/>
        </w:rPr>
        <w:t>Подумайте, как вы можете выйти из квартиры безопасно для себя, какие двери, окна, лестницы вы можете использовать с этой целью.</w:t>
      </w:r>
    </w:p>
    <w:p w:rsidR="005D52C6" w:rsidRPr="00E97B99" w:rsidRDefault="005D52C6" w:rsidP="00E97B99">
      <w:pPr>
        <w:pStyle w:val="a8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E97B99">
        <w:rPr>
          <w:rFonts w:ascii="Times New Roman" w:hAnsi="Times New Roman"/>
          <w:sz w:val="26"/>
          <w:szCs w:val="26"/>
        </w:rPr>
        <w:t>Полагайтесь на свой здравый смысл. Если ситуация становится очень опасной, иногда лучше подчиниться требованиям того, кто проявляет агрессию.</w:t>
      </w:r>
    </w:p>
    <w:p w:rsidR="005D52C6" w:rsidRPr="00A91620" w:rsidRDefault="005D52C6" w:rsidP="005D52C6">
      <w:pPr>
        <w:pStyle w:val="a6"/>
        <w:shd w:val="clear" w:color="auto" w:fill="FFFFFF"/>
        <w:spacing w:before="157" w:beforeAutospacing="0" w:after="157" w:afterAutospacing="0"/>
        <w:ind w:left="142" w:right="-567" w:hanging="142"/>
        <w:jc w:val="both"/>
        <w:rPr>
          <w:rFonts w:ascii="Bookman Old Style" w:hAnsi="Bookman Old Style" w:cs="Tahoma"/>
          <w:color w:val="000000"/>
          <w:sz w:val="22"/>
          <w:szCs w:val="22"/>
        </w:rPr>
      </w:pPr>
    </w:p>
    <w:p w:rsidR="002B3715" w:rsidRPr="002B3715" w:rsidRDefault="002B3715" w:rsidP="002B3715">
      <w:pPr>
        <w:ind w:right="-11"/>
        <w:jc w:val="center"/>
        <w:rPr>
          <w:rFonts w:ascii="Bookman Old Style" w:hAnsi="Bookman Old Style"/>
          <w:sz w:val="28"/>
          <w:szCs w:val="28"/>
        </w:rPr>
      </w:pPr>
    </w:p>
    <w:sectPr w:rsidR="002B3715" w:rsidRPr="002B3715" w:rsidSect="0030525F">
      <w:pgSz w:w="16838" w:h="11906" w:orient="landscape"/>
      <w:pgMar w:top="284" w:right="536" w:bottom="284" w:left="567" w:header="708" w:footer="708" w:gutter="0"/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2AE"/>
    <w:multiLevelType w:val="hybridMultilevel"/>
    <w:tmpl w:val="E10E5F2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3DD7"/>
    <w:rsid w:val="00052F60"/>
    <w:rsid w:val="000751FC"/>
    <w:rsid w:val="00100654"/>
    <w:rsid w:val="0015532B"/>
    <w:rsid w:val="001C3579"/>
    <w:rsid w:val="001F24C7"/>
    <w:rsid w:val="002619BE"/>
    <w:rsid w:val="002B3715"/>
    <w:rsid w:val="0030525F"/>
    <w:rsid w:val="00497078"/>
    <w:rsid w:val="004C7E8A"/>
    <w:rsid w:val="00581A16"/>
    <w:rsid w:val="005B1402"/>
    <w:rsid w:val="005C2DED"/>
    <w:rsid w:val="005D52C6"/>
    <w:rsid w:val="006A0165"/>
    <w:rsid w:val="007101B4"/>
    <w:rsid w:val="00720D35"/>
    <w:rsid w:val="00862270"/>
    <w:rsid w:val="00983992"/>
    <w:rsid w:val="00A12C94"/>
    <w:rsid w:val="00B1266E"/>
    <w:rsid w:val="00BF21EF"/>
    <w:rsid w:val="00C128EB"/>
    <w:rsid w:val="00CD55DF"/>
    <w:rsid w:val="00CE3DD7"/>
    <w:rsid w:val="00E20A68"/>
    <w:rsid w:val="00E97B99"/>
    <w:rsid w:val="00EB44BE"/>
    <w:rsid w:val="00F50DAC"/>
    <w:rsid w:val="00F64375"/>
    <w:rsid w:val="00FB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qFormat/>
    <w:rsid w:val="002619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D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3579"/>
    <w:rPr>
      <w:b/>
      <w:bCs/>
    </w:rPr>
  </w:style>
  <w:style w:type="paragraph" w:styleId="a6">
    <w:name w:val="Normal (Web)"/>
    <w:basedOn w:val="a"/>
    <w:uiPriority w:val="99"/>
    <w:unhideWhenUsed/>
    <w:rsid w:val="0072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D52C6"/>
    <w:rPr>
      <w:i/>
      <w:iCs/>
    </w:rPr>
  </w:style>
  <w:style w:type="character" w:customStyle="1" w:styleId="apple-converted-space">
    <w:name w:val="apple-converted-space"/>
    <w:basedOn w:val="a0"/>
    <w:rsid w:val="005D52C6"/>
  </w:style>
  <w:style w:type="paragraph" w:styleId="a8">
    <w:name w:val="List Paragraph"/>
    <w:basedOn w:val="a"/>
    <w:uiPriority w:val="34"/>
    <w:qFormat/>
    <w:rsid w:val="005D52C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2023-01-31T11:55:00Z</cp:lastPrinted>
  <dcterms:created xsi:type="dcterms:W3CDTF">2023-01-31T09:21:00Z</dcterms:created>
  <dcterms:modified xsi:type="dcterms:W3CDTF">2023-01-31T11:59:00Z</dcterms:modified>
</cp:coreProperties>
</file>